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4E117C" w:rsidP="00780E33">
      <w:pPr>
        <w:ind w:firstLine="567"/>
        <w:jc w:val="both"/>
        <w:rPr>
          <w:rFonts w:ascii="Times New Roman" w:hAnsi="Times New Roman" w:cs="Times New Roman"/>
          <w:b/>
        </w:rPr>
      </w:pPr>
      <w:r w:rsidRPr="004E117C">
        <w:rPr>
          <w:rFonts w:ascii="Times New Roman" w:hAnsi="Times New Roman" w:cs="Times New Roman"/>
          <w:b/>
        </w:rPr>
        <w:t>Ответственность за размещение фотографий несовершеннолетних без согласия их родителей и иных законных представителей</w:t>
      </w:r>
      <w:bookmarkStart w:id="0" w:name="_GoBack"/>
      <w:bookmarkEnd w:id="0"/>
    </w:p>
    <w:p w:rsidR="004E117C" w:rsidRPr="004E117C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>В соответствии со статьей 152.1 Гражданского кодекса Российской Федерации (далее – ГК РФ),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его согласия.</w:t>
      </w:r>
    </w:p>
    <w:p w:rsidR="004E117C" w:rsidRPr="004E117C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>При этом в силу ст. 64 Семейного кодекса Российской Федерации и 28 ГК РФ, родители, являясь законными представителями своих детей (несовершеннолетних, не достигших 14-ти лет (малолетних), выступают в защиту их прав и интересов, и только они вправе совершать от их имени сделки.</w:t>
      </w:r>
    </w:p>
    <w:p w:rsidR="004E117C" w:rsidRPr="004E117C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 xml:space="preserve">Статьей 3 Федерального закона от 27.07.2006 № 152-ФЗ «О персональных данных» определено, что персональные данные – это любая информация, относящаяся к прямо или косвенно </w:t>
      </w:r>
      <w:proofErr w:type="gramStart"/>
      <w:r w:rsidRPr="004E117C">
        <w:rPr>
          <w:rFonts w:ascii="Times New Roman" w:hAnsi="Times New Roman" w:cs="Times New Roman"/>
        </w:rPr>
        <w:t>определенному</w:t>
      </w:r>
      <w:proofErr w:type="gramEnd"/>
      <w:r w:rsidRPr="004E117C">
        <w:rPr>
          <w:rFonts w:ascii="Times New Roman" w:hAnsi="Times New Roman" w:cs="Times New Roman"/>
        </w:rPr>
        <w:t xml:space="preserve"> или определяемому физическому лицу (субъекту персональных данных). Под обработкой персональных данных понимается любое действие (операция) или совокупность действий (операций), включая сбор, запись, накопление, хранение, распространение, предоставление, доступ к ним. Кроме того, статьей 11 определено, что сведения, которые характеризуют физиологические и биологические особенности человека, на основании которых можно установить его личность (биометрические персональные данные) могут обрабатываться только при наличии согласия в письменной форме субъекта персональных данных.</w:t>
      </w:r>
    </w:p>
    <w:p w:rsidR="004E117C" w:rsidRPr="004E117C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>С учетом изложенного, обнародование и использование изображения (фотографии) несовершеннолетнего может осуществляться только с согласия его родителей либо иных законных представителей (усыновителей или опекунов).</w:t>
      </w:r>
    </w:p>
    <w:p w:rsidR="004E117C" w:rsidRPr="004E117C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>Нарушение изложенных требований закона влечет наступление административной ответственности по статье 13.11 КоАП РФ в виде предупреждения или наложения административного штрафа на граждан в размере от 300 до 500 рублей; на должностных лиц – от 500 до 1 тыс. рублей; на юридических лиц - от 5 тыс. до 10 тыс. рублей.</w:t>
      </w:r>
    </w:p>
    <w:p w:rsidR="00EB3BB9" w:rsidRPr="00780E33" w:rsidRDefault="004E117C" w:rsidP="004E117C">
      <w:pPr>
        <w:ind w:firstLine="567"/>
        <w:jc w:val="both"/>
        <w:rPr>
          <w:rFonts w:ascii="Times New Roman" w:hAnsi="Times New Roman" w:cs="Times New Roman"/>
        </w:rPr>
      </w:pPr>
      <w:r w:rsidRPr="004E117C">
        <w:rPr>
          <w:rFonts w:ascii="Times New Roman" w:hAnsi="Times New Roman" w:cs="Times New Roman"/>
        </w:rPr>
        <w:t>Правом возбуждать дела об административных правонарушениях указанной категории наделен прокурор, а рассматривать – судья.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110C38"/>
    <w:rsid w:val="001C475F"/>
    <w:rsid w:val="00204372"/>
    <w:rsid w:val="002A34DB"/>
    <w:rsid w:val="003028F9"/>
    <w:rsid w:val="00384413"/>
    <w:rsid w:val="004D394D"/>
    <w:rsid w:val="004E117C"/>
    <w:rsid w:val="0063339F"/>
    <w:rsid w:val="00655A97"/>
    <w:rsid w:val="00780E33"/>
    <w:rsid w:val="00B8620E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4</cp:revision>
  <dcterms:created xsi:type="dcterms:W3CDTF">2016-05-16T15:46:00Z</dcterms:created>
  <dcterms:modified xsi:type="dcterms:W3CDTF">2016-05-16T15:48:00Z</dcterms:modified>
</cp:coreProperties>
</file>